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6B17" w14:textId="39BCA69C" w:rsidR="00FB4E6B" w:rsidRDefault="00847D63">
      <w:pPr>
        <w:spacing w:after="100" w:line="340" w:lineRule="auto"/>
        <w:rPr>
          <w:rFonts w:ascii="Cambria" w:eastAsia="Cambria" w:hAnsi="Cambria" w:cs="Cambria"/>
          <w:b/>
          <w:sz w:val="32"/>
          <w:szCs w:val="32"/>
        </w:rPr>
      </w:pPr>
      <w:r>
        <w:rPr>
          <w:rFonts w:ascii="Cambria" w:eastAsia="Cambria" w:hAnsi="Cambria" w:cs="Cambria"/>
          <w:b/>
          <w:sz w:val="32"/>
          <w:szCs w:val="32"/>
        </w:rPr>
        <w:t>KIRILMA NOKTASI!</w:t>
      </w:r>
      <w:r>
        <w:rPr>
          <w:rFonts w:ascii="Cambria" w:eastAsia="Cambria" w:hAnsi="Cambria" w:cs="Cambria"/>
          <w:b/>
          <w:sz w:val="32"/>
          <w:szCs w:val="32"/>
        </w:rPr>
        <w:br/>
      </w:r>
      <w:r w:rsidR="008B00A9">
        <w:rPr>
          <w:rFonts w:ascii="Cambria" w:eastAsia="Cambria" w:hAnsi="Cambria" w:cs="Cambria"/>
          <w:b/>
        </w:rPr>
        <w:t>Sosyal Fayda İletişiminde</w:t>
      </w:r>
      <w:r w:rsidR="008B00A9">
        <w:rPr>
          <w:rFonts w:ascii="Cambria" w:eastAsia="Cambria" w:hAnsi="Cambria" w:cs="Cambria"/>
          <w:b/>
        </w:rPr>
        <w:br/>
      </w:r>
      <w:proofErr w:type="spellStart"/>
      <w:r>
        <w:rPr>
          <w:rFonts w:ascii="Cambria" w:eastAsia="Cambria" w:hAnsi="Cambria" w:cs="Cambria"/>
          <w:b/>
        </w:rPr>
        <w:t>Aciliyetler</w:t>
      </w:r>
      <w:proofErr w:type="spellEnd"/>
      <w:r>
        <w:rPr>
          <w:rFonts w:ascii="Cambria" w:eastAsia="Cambria" w:hAnsi="Cambria" w:cs="Cambria"/>
          <w:b/>
        </w:rPr>
        <w:t xml:space="preserve">, İhtiyaçlar, </w:t>
      </w:r>
      <w:r w:rsidR="003A4326">
        <w:rPr>
          <w:rFonts w:ascii="Cambria" w:eastAsia="Cambria" w:hAnsi="Cambria" w:cs="Cambria"/>
          <w:b/>
        </w:rPr>
        <w:t>Çözümler</w:t>
      </w:r>
    </w:p>
    <w:p w14:paraId="4CEBFDA3" w14:textId="77777777" w:rsidR="00FB4E6B" w:rsidRPr="003A4326" w:rsidRDefault="00847D63">
      <w:pPr>
        <w:pBdr>
          <w:top w:val="none" w:sz="0" w:space="0" w:color="000000"/>
          <w:left w:val="none" w:sz="0" w:space="0" w:color="000000"/>
          <w:bottom w:val="none" w:sz="0" w:space="0" w:color="000000"/>
          <w:right w:val="none" w:sz="0" w:space="0" w:color="000000"/>
          <w:between w:val="none" w:sz="0" w:space="0" w:color="000000"/>
        </w:pBdr>
        <w:spacing w:before="280" w:line="340" w:lineRule="auto"/>
        <w:rPr>
          <w:rFonts w:ascii="Cambria" w:eastAsia="Cambria" w:hAnsi="Cambria" w:cs="Cambria"/>
          <w:i/>
          <w:color w:val="000000"/>
        </w:rPr>
      </w:pPr>
      <w:r w:rsidRPr="003A4326">
        <w:rPr>
          <w:rFonts w:ascii="Cambria" w:eastAsia="Cambria" w:hAnsi="Cambria" w:cs="Cambria"/>
          <w:i/>
          <w:color w:val="000000"/>
        </w:rPr>
        <w:t xml:space="preserve">7’nci Hemzemin, 7 Haziran 2022, </w:t>
      </w:r>
      <w:proofErr w:type="gramStart"/>
      <w:r w:rsidRPr="003A4326">
        <w:rPr>
          <w:rFonts w:ascii="Cambria" w:eastAsia="Cambria" w:hAnsi="Cambria" w:cs="Cambria"/>
          <w:i/>
          <w:color w:val="000000"/>
        </w:rPr>
        <w:t>Salı</w:t>
      </w:r>
      <w:proofErr w:type="gramEnd"/>
      <w:r w:rsidRPr="003A4326">
        <w:rPr>
          <w:rFonts w:ascii="Cambria" w:eastAsia="Cambria" w:hAnsi="Cambria" w:cs="Cambria"/>
          <w:i/>
          <w:color w:val="000000"/>
        </w:rPr>
        <w:t xml:space="preserve"> günü, </w:t>
      </w:r>
      <w:proofErr w:type="spellStart"/>
      <w:r w:rsidRPr="003A4326">
        <w:rPr>
          <w:rFonts w:ascii="Cambria" w:eastAsia="Cambria" w:hAnsi="Cambria" w:cs="Cambria"/>
          <w:i/>
          <w:color w:val="000000"/>
        </w:rPr>
        <w:t>DasDas’ta</w:t>
      </w:r>
      <w:proofErr w:type="spellEnd"/>
      <w:r w:rsidRPr="003A4326">
        <w:rPr>
          <w:rFonts w:ascii="Cambria" w:eastAsia="Cambria" w:hAnsi="Cambria" w:cs="Cambria"/>
          <w:i/>
          <w:color w:val="000000"/>
        </w:rPr>
        <w:t xml:space="preserve"> düzenleniyor. Alanında uzman konuşmacıları, sivil toplum kuruluşlarını, akademisyenleri, sosyal faydaya el veren şirketleri, medya mensupları ve iletişimcileri bir araya getiren Hemzemin, Myra Ajans tarafından, Kültür Ofisi Derneği, UNDP Türkiye ve DNS </w:t>
      </w:r>
      <w:proofErr w:type="spellStart"/>
      <w:r w:rsidRPr="003A4326">
        <w:rPr>
          <w:rFonts w:ascii="Cambria" w:eastAsia="Cambria" w:hAnsi="Cambria" w:cs="Cambria"/>
          <w:i/>
          <w:color w:val="000000"/>
        </w:rPr>
        <w:t>Network’ün</w:t>
      </w:r>
      <w:proofErr w:type="spellEnd"/>
      <w:r w:rsidRPr="003A4326">
        <w:rPr>
          <w:rFonts w:ascii="Cambria" w:eastAsia="Cambria" w:hAnsi="Cambria" w:cs="Cambria"/>
          <w:i/>
          <w:color w:val="000000"/>
        </w:rPr>
        <w:t xml:space="preserve"> katkı</w:t>
      </w:r>
      <w:r w:rsidR="000852A0" w:rsidRPr="003A4326">
        <w:rPr>
          <w:rFonts w:ascii="Cambria" w:eastAsia="Cambria" w:hAnsi="Cambria" w:cs="Cambria"/>
          <w:i/>
          <w:color w:val="000000"/>
        </w:rPr>
        <w:t>lar</w:t>
      </w:r>
      <w:r w:rsidRPr="003A4326">
        <w:rPr>
          <w:rFonts w:ascii="Cambria" w:eastAsia="Cambria" w:hAnsi="Cambria" w:cs="Cambria"/>
          <w:i/>
          <w:color w:val="000000"/>
        </w:rPr>
        <w:t>ıyla gerçekleştiriliyor.</w:t>
      </w:r>
    </w:p>
    <w:p w14:paraId="146E3D78" w14:textId="77777777" w:rsidR="00FB4E6B" w:rsidRPr="003A4326" w:rsidRDefault="00847D63">
      <w:pPr>
        <w:spacing w:before="280" w:after="100" w:line="340" w:lineRule="auto"/>
        <w:rPr>
          <w:rFonts w:ascii="Cambria" w:eastAsia="Cambria" w:hAnsi="Cambria" w:cs="Cambria"/>
          <w:sz w:val="22"/>
          <w:szCs w:val="22"/>
        </w:rPr>
      </w:pPr>
      <w:r w:rsidRPr="003A4326">
        <w:rPr>
          <w:rFonts w:ascii="Cambria" w:eastAsia="Cambria" w:hAnsi="Cambria" w:cs="Cambria"/>
          <w:sz w:val="22"/>
          <w:szCs w:val="22"/>
        </w:rPr>
        <w:t xml:space="preserve">“Daha iyi bir sosyal fayda iletişimi,” hedefiyle yola çıkan Hemzemin, 2022’deki yedinci konferansında odağını </w:t>
      </w:r>
      <w:proofErr w:type="spellStart"/>
      <w:r w:rsidRPr="003A4326">
        <w:rPr>
          <w:rFonts w:ascii="Cambria" w:eastAsia="Cambria" w:hAnsi="Cambria" w:cs="Cambria"/>
          <w:sz w:val="22"/>
          <w:szCs w:val="22"/>
        </w:rPr>
        <w:t>pandemi</w:t>
      </w:r>
      <w:proofErr w:type="spellEnd"/>
      <w:r w:rsidRPr="003A4326">
        <w:rPr>
          <w:rFonts w:ascii="Cambria" w:eastAsia="Cambria" w:hAnsi="Cambria" w:cs="Cambria"/>
          <w:sz w:val="22"/>
          <w:szCs w:val="22"/>
        </w:rPr>
        <w:t xml:space="preserve"> sonrasında yükselen değişim taleplerine çeviriyor ve soruyor: </w:t>
      </w:r>
    </w:p>
    <w:p w14:paraId="6438E39B" w14:textId="77777777" w:rsidR="00FB4E6B" w:rsidRPr="003A4326" w:rsidRDefault="00847D63">
      <w:pPr>
        <w:spacing w:before="280" w:after="100" w:line="340" w:lineRule="auto"/>
        <w:rPr>
          <w:rFonts w:ascii="Cambria" w:eastAsia="Cambria" w:hAnsi="Cambria" w:cs="Cambria"/>
          <w:sz w:val="22"/>
          <w:szCs w:val="22"/>
        </w:rPr>
      </w:pPr>
      <w:proofErr w:type="spellStart"/>
      <w:r w:rsidRPr="003A4326">
        <w:rPr>
          <w:rFonts w:ascii="Cambria" w:eastAsia="Cambria" w:hAnsi="Cambria" w:cs="Cambria"/>
          <w:sz w:val="22"/>
          <w:szCs w:val="22"/>
        </w:rPr>
        <w:t>Pandemi</w:t>
      </w:r>
      <w:proofErr w:type="spellEnd"/>
      <w:r w:rsidRPr="003A4326">
        <w:rPr>
          <w:rFonts w:ascii="Cambria" w:eastAsia="Cambria" w:hAnsi="Cambria" w:cs="Cambria"/>
          <w:sz w:val="22"/>
          <w:szCs w:val="22"/>
        </w:rPr>
        <w:t xml:space="preserve"> ve iklim krizi ile el ele yürüyen eşitsizliklerin derinleşmesinde ve hak mücadelelerinde kırılma noktaları nerede? Farklı alanlarda doğaya ve topluma fayda sağlayan örnekler hangi kırılma noktalarıyla rotalarını yeniledi? Uluslararası krizlerle birlikte zorlaşan hak mücadelelerini yeni kırılma noktaları mı bekliyor? </w:t>
      </w:r>
      <w:proofErr w:type="spellStart"/>
      <w:r w:rsidRPr="003A4326">
        <w:rPr>
          <w:rFonts w:ascii="Cambria" w:eastAsia="Cambria" w:hAnsi="Cambria" w:cs="Cambria"/>
          <w:sz w:val="22"/>
          <w:szCs w:val="22"/>
        </w:rPr>
        <w:t>Pandemi</w:t>
      </w:r>
      <w:proofErr w:type="spellEnd"/>
      <w:r w:rsidRPr="003A4326">
        <w:rPr>
          <w:rFonts w:ascii="Cambria" w:eastAsia="Cambria" w:hAnsi="Cambria" w:cs="Cambria"/>
          <w:sz w:val="22"/>
          <w:szCs w:val="22"/>
        </w:rPr>
        <w:t xml:space="preserve"> sonrası derinleşen ekonomik krizle birlikte yavaşlayan sürdürülebilir kalkınma hedeflerinde kırılma noktaları yaşandı mı? </w:t>
      </w:r>
    </w:p>
    <w:p w14:paraId="7580A84B" w14:textId="77777777" w:rsidR="00FB4E6B" w:rsidRPr="003A4326" w:rsidRDefault="00847D63">
      <w:pPr>
        <w:spacing w:before="280" w:after="100" w:line="340" w:lineRule="auto"/>
        <w:rPr>
          <w:rFonts w:ascii="Cambria" w:eastAsia="Cambria" w:hAnsi="Cambria" w:cs="Cambria"/>
          <w:sz w:val="22"/>
          <w:szCs w:val="22"/>
        </w:rPr>
      </w:pPr>
      <w:r w:rsidRPr="003A4326">
        <w:rPr>
          <w:rFonts w:ascii="Cambria" w:eastAsia="Cambria" w:hAnsi="Cambria" w:cs="Cambria"/>
          <w:sz w:val="22"/>
          <w:szCs w:val="22"/>
        </w:rPr>
        <w:t xml:space="preserve">Herkesin refahı, gezegenin sağlığı için neler kırılmalı, neler korunmalı, neler kurulmalı? Eğitimden iklim krizine, toplumsal cinsiyet eşitliğinden çocuk haklarına, hayvan haklarından doğanın korunmasına, derin yoksulluktan göçe, kültürel mirası korumaktan insani güvenliğe kadar ortak meselelerimize kapsayıcı, yeni, sürdürülebilir çözümler getirmek mümkün mü?  </w:t>
      </w:r>
    </w:p>
    <w:p w14:paraId="5FFCB76D" w14:textId="117CACB7" w:rsidR="003A4326" w:rsidRPr="003A4326" w:rsidRDefault="00847D63" w:rsidP="003A4326">
      <w:pPr>
        <w:spacing w:before="280" w:after="100" w:line="340" w:lineRule="auto"/>
        <w:rPr>
          <w:rFonts w:ascii="Cambria" w:eastAsia="Cambria" w:hAnsi="Cambria" w:cs="Cambria"/>
          <w:b/>
          <w:bCs/>
          <w:lang w:val="en-TR"/>
        </w:rPr>
      </w:pPr>
      <w:r>
        <w:rPr>
          <w:rFonts w:ascii="Cambria" w:eastAsia="Cambria" w:hAnsi="Cambria" w:cs="Cambria"/>
          <w:b/>
        </w:rPr>
        <w:t xml:space="preserve">Bu soruların ve daha fazlasının cevaplarını bulmak, alanın uzmanlarıyla birlikte düşünmek, tartışmak, yeni ilhamlar peşine düşmek ve farklı alanlardan gelen konuşmacıların deneyimlerini </w:t>
      </w:r>
      <w:r w:rsidR="003A4326">
        <w:rPr>
          <w:rFonts w:ascii="Cambria" w:eastAsia="Cambria" w:hAnsi="Cambria" w:cs="Cambria"/>
          <w:b/>
        </w:rPr>
        <w:t>dinleyebileceğiniz</w:t>
      </w:r>
      <w:r>
        <w:rPr>
          <w:rFonts w:ascii="Cambria" w:eastAsia="Cambria" w:hAnsi="Cambria" w:cs="Cambria"/>
          <w:b/>
        </w:rPr>
        <w:t xml:space="preserve"> 7’nci </w:t>
      </w:r>
      <w:proofErr w:type="spellStart"/>
      <w:r>
        <w:rPr>
          <w:rFonts w:ascii="Cambria" w:eastAsia="Cambria" w:hAnsi="Cambria" w:cs="Cambria"/>
          <w:b/>
        </w:rPr>
        <w:t>Hemzemin</w:t>
      </w:r>
      <w:r w:rsidR="003A4326">
        <w:rPr>
          <w:rFonts w:ascii="Cambria" w:eastAsia="Cambria" w:hAnsi="Cambria" w:cs="Cambria"/>
          <w:b/>
        </w:rPr>
        <w:t>’e</w:t>
      </w:r>
      <w:proofErr w:type="spellEnd"/>
      <w:r w:rsidR="003A4326">
        <w:rPr>
          <w:rFonts w:ascii="Cambria" w:eastAsia="Cambria" w:hAnsi="Cambria" w:cs="Cambria"/>
          <w:b/>
          <w:bCs/>
        </w:rPr>
        <w:t xml:space="preserve"> </w:t>
      </w:r>
      <w:r w:rsidR="003A4326" w:rsidRPr="003A4326">
        <w:rPr>
          <w:rFonts w:ascii="Cambria" w:eastAsia="Cambria" w:hAnsi="Cambria" w:cs="Cambria"/>
          <w:b/>
          <w:bCs/>
          <w:lang w:val="en-TR"/>
        </w:rPr>
        <w:t>katılım ücretsiz ve 150 katılımcıyla sınırlı. </w:t>
      </w:r>
    </w:p>
    <w:p w14:paraId="76C1E01A" w14:textId="76FA956F" w:rsidR="003A4326" w:rsidRPr="003A4326" w:rsidRDefault="003A4326" w:rsidP="003A4326">
      <w:pPr>
        <w:spacing w:before="280" w:after="100" w:line="340" w:lineRule="auto"/>
        <w:rPr>
          <w:rFonts w:ascii="Cambria" w:eastAsia="Cambria" w:hAnsi="Cambria" w:cs="Cambria"/>
          <w:b/>
          <w:lang w:val="en-TR"/>
        </w:rPr>
      </w:pPr>
      <w:r>
        <w:rPr>
          <w:rFonts w:ascii="Cambria" w:eastAsia="Cambria" w:hAnsi="Cambria" w:cs="Cambria"/>
          <w:b/>
          <w:bCs/>
        </w:rPr>
        <w:t>Kayıtlar</w:t>
      </w:r>
      <w:r w:rsidRPr="003A4326">
        <w:rPr>
          <w:rFonts w:ascii="Cambria" w:eastAsia="Cambria" w:hAnsi="Cambria" w:cs="Cambria"/>
          <w:b/>
          <w:bCs/>
          <w:lang w:val="en-TR"/>
        </w:rPr>
        <w:t> </w:t>
      </w:r>
      <w:hyperlink r:id="rId6" w:history="1">
        <w:r w:rsidRPr="003A4326">
          <w:rPr>
            <w:rStyle w:val="Hyperlink"/>
            <w:rFonts w:ascii="Cambria" w:eastAsia="Cambria" w:hAnsi="Cambria" w:cs="Cambria"/>
            <w:b/>
            <w:bCs/>
            <w:i/>
            <w:iCs/>
            <w:lang w:val="en-TR"/>
          </w:rPr>
          <w:t>https://bit.ly/HemzeminBaşvuru</w:t>
        </w:r>
      </w:hyperlink>
      <w:r w:rsidRPr="003A4326">
        <w:rPr>
          <w:rFonts w:ascii="Cambria" w:eastAsia="Cambria" w:hAnsi="Cambria" w:cs="Cambria"/>
          <w:b/>
          <w:bCs/>
          <w:i/>
          <w:iCs/>
          <w:lang w:val="en-TR"/>
        </w:rPr>
        <w:t> </w:t>
      </w:r>
      <w:r w:rsidRPr="003A4326">
        <w:rPr>
          <w:rFonts w:ascii="Cambria" w:eastAsia="Cambria" w:hAnsi="Cambria" w:cs="Cambria"/>
          <w:b/>
          <w:bCs/>
          <w:lang w:val="en-TR"/>
        </w:rPr>
        <w:t xml:space="preserve">adresinden </w:t>
      </w:r>
      <w:r>
        <w:rPr>
          <w:rFonts w:ascii="Cambria" w:eastAsia="Cambria" w:hAnsi="Cambria" w:cs="Cambria"/>
          <w:b/>
          <w:bCs/>
        </w:rPr>
        <w:t xml:space="preserve">yapılmaktadır. </w:t>
      </w:r>
      <w:r>
        <w:rPr>
          <w:rFonts w:ascii="Cambria" w:eastAsia="Cambria" w:hAnsi="Cambria" w:cs="Cambria"/>
          <w:b/>
          <w:bCs/>
        </w:rPr>
        <w:br/>
        <w:t xml:space="preserve">Detaylı bilgi ve program için: </w:t>
      </w:r>
      <w:hyperlink r:id="rId7" w:history="1">
        <w:r w:rsidRPr="003A4326">
          <w:rPr>
            <w:rStyle w:val="Hyperlink"/>
            <w:rFonts w:ascii="Cambria" w:eastAsia="Cambria" w:hAnsi="Cambria" w:cs="Cambria"/>
            <w:b/>
            <w:bCs/>
          </w:rPr>
          <w:t>hemzemin.org</w:t>
        </w:r>
      </w:hyperlink>
    </w:p>
    <w:p w14:paraId="2B5F8CC2" w14:textId="7DE5F3A2" w:rsidR="003A4326" w:rsidRDefault="003A4326" w:rsidP="003A4326">
      <w:pPr>
        <w:spacing w:before="280" w:after="100" w:line="340" w:lineRule="auto"/>
        <w:rPr>
          <w:rFonts w:ascii="Cambria" w:eastAsia="Cambria" w:hAnsi="Cambria" w:cs="Cambria"/>
          <w:b/>
        </w:rPr>
      </w:pPr>
    </w:p>
    <w:sectPr w:rsidR="003A4326">
      <w:headerReference w:type="default" r:id="rId8"/>
      <w:pgSz w:w="12240" w:h="15840"/>
      <w:pgMar w:top="2217" w:right="1469" w:bottom="851" w:left="1985" w:header="284"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6A85" w14:textId="77777777" w:rsidR="00FD3A6C" w:rsidRDefault="00FD3A6C">
      <w:r>
        <w:separator/>
      </w:r>
    </w:p>
  </w:endnote>
  <w:endnote w:type="continuationSeparator" w:id="0">
    <w:p w14:paraId="67E1BFB5" w14:textId="77777777" w:rsidR="00FD3A6C" w:rsidRDefault="00FD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B281" w14:textId="77777777" w:rsidR="00FD3A6C" w:rsidRDefault="00FD3A6C">
      <w:r>
        <w:separator/>
      </w:r>
    </w:p>
  </w:footnote>
  <w:footnote w:type="continuationSeparator" w:id="0">
    <w:p w14:paraId="7786A8C0" w14:textId="77777777" w:rsidR="00FD3A6C" w:rsidRDefault="00FD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FED0" w14:textId="77777777" w:rsidR="00FB4E6B" w:rsidRDefault="00847D63">
    <w:pPr>
      <w:pBdr>
        <w:top w:val="nil"/>
        <w:left w:val="nil"/>
        <w:bottom w:val="nil"/>
        <w:right w:val="nil"/>
        <w:between w:val="nil"/>
      </w:pBdr>
      <w:spacing w:line="360" w:lineRule="auto"/>
      <w:ind w:right="-1135"/>
      <w:jc w:val="right"/>
      <w:rPr>
        <w:rFonts w:ascii="Arial Narrow" w:eastAsia="Arial Narrow" w:hAnsi="Arial Narrow" w:cs="Arial Narrow"/>
        <w:b/>
        <w:color w:val="000000"/>
        <w:sz w:val="16"/>
        <w:szCs w:val="16"/>
      </w:rPr>
    </w:pPr>
    <w:r>
      <w:rPr>
        <w:noProof/>
        <w:color w:val="000000"/>
      </w:rPr>
      <w:drawing>
        <wp:inline distT="0" distB="0" distL="0" distR="0" wp14:anchorId="56A60A11" wp14:editId="3ADD1DAB">
          <wp:extent cx="2016974" cy="800218"/>
          <wp:effectExtent l="0" t="0" r="0" b="0"/>
          <wp:docPr id="1" name="image1.png" descr="Macintosh HD:Users:raufkosemen:Desktop:Hemzemin2017:Antetli-Hmzn2017-01.png"/>
          <wp:cNvGraphicFramePr/>
          <a:graphic xmlns:a="http://schemas.openxmlformats.org/drawingml/2006/main">
            <a:graphicData uri="http://schemas.openxmlformats.org/drawingml/2006/picture">
              <pic:pic xmlns:pic="http://schemas.openxmlformats.org/drawingml/2006/picture">
                <pic:nvPicPr>
                  <pic:cNvPr id="0" name="image1.png" descr="Macintosh HD:Users:raufkosemen:Desktop:Hemzemin2017:Antetli-Hmzn2017-01.png"/>
                  <pic:cNvPicPr preferRelativeResize="0"/>
                </pic:nvPicPr>
                <pic:blipFill>
                  <a:blip r:embed="rId1"/>
                  <a:srcRect/>
                  <a:stretch>
                    <a:fillRect/>
                  </a:stretch>
                </pic:blipFill>
                <pic:spPr>
                  <a:xfrm>
                    <a:off x="0" y="0"/>
                    <a:ext cx="2016974" cy="800218"/>
                  </a:xfrm>
                  <a:prstGeom prst="rect">
                    <a:avLst/>
                  </a:prstGeom>
                  <a:ln/>
                </pic:spPr>
              </pic:pic>
            </a:graphicData>
          </a:graphic>
        </wp:inline>
      </w:drawing>
    </w:r>
    <w:r>
      <w:rPr>
        <w:rFonts w:ascii="Arial Narrow" w:eastAsia="Arial Narrow" w:hAnsi="Arial Narrow" w:cs="Arial Narrow"/>
        <w:b/>
        <w:color w:val="000000"/>
        <w:sz w:val="16"/>
        <w:szCs w:val="16"/>
      </w:rPr>
      <w:t xml:space="preserve"> </w:t>
    </w:r>
  </w:p>
  <w:p w14:paraId="782D38BE" w14:textId="77777777" w:rsidR="00FB4E6B" w:rsidRDefault="00847D63">
    <w:pPr>
      <w:pBdr>
        <w:top w:val="nil"/>
        <w:left w:val="nil"/>
        <w:bottom w:val="nil"/>
        <w:right w:val="nil"/>
        <w:between w:val="nil"/>
      </w:pBdr>
      <w:spacing w:line="360" w:lineRule="auto"/>
      <w:ind w:left="-709"/>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VII. HEMZEMİN ULUSLARARASI SOSYAL FAYDA İLETİŞİMİ KONFERANSI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6B"/>
    <w:rsid w:val="000852A0"/>
    <w:rsid w:val="003A4326"/>
    <w:rsid w:val="00847D63"/>
    <w:rsid w:val="008B00A9"/>
    <w:rsid w:val="00BC0F8D"/>
    <w:rsid w:val="00FB16CE"/>
    <w:rsid w:val="00FB4E6B"/>
    <w:rsid w:val="00FD3A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8C456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A4326"/>
    <w:rPr>
      <w:color w:val="0000FF" w:themeColor="hyperlink"/>
      <w:u w:val="single"/>
    </w:rPr>
  </w:style>
  <w:style w:type="character" w:styleId="UnresolvedMention">
    <w:name w:val="Unresolved Mention"/>
    <w:basedOn w:val="DefaultParagraphFont"/>
    <w:uiPriority w:val="99"/>
    <w:rsid w:val="003A4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emzemi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4229.io.directiq11.com/hit?sid=ymxom0i8ol8l6clq2k&amp;linkid=0&amp;link=9535dc1c4e77417993468c70331cc1e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Damla Özlüer</cp:lastModifiedBy>
  <cp:revision>2</cp:revision>
  <dcterms:created xsi:type="dcterms:W3CDTF">2022-05-31T13:21:00Z</dcterms:created>
  <dcterms:modified xsi:type="dcterms:W3CDTF">2022-05-31T13:21:00Z</dcterms:modified>
</cp:coreProperties>
</file>