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F7F4" w14:textId="3AA4C93B" w:rsidR="00B91CD3" w:rsidRPr="0094071A" w:rsidRDefault="00B91CD3" w:rsidP="0094071A">
      <w:pPr>
        <w:pStyle w:val="NormalWeb"/>
        <w:spacing w:afterAutospacing="0" w:line="276" w:lineRule="auto"/>
        <w:ind w:right="-1"/>
        <w:jc w:val="center"/>
        <w:rPr>
          <w:rFonts w:ascii="Arial" w:hAnsi="Arial" w:cs="Arial"/>
          <w:b/>
          <w:bCs/>
          <w:sz w:val="28"/>
          <w:szCs w:val="28"/>
        </w:rPr>
      </w:pPr>
      <w:r w:rsidRPr="0094071A">
        <w:rPr>
          <w:rFonts w:ascii="Arial" w:hAnsi="Arial" w:cs="Arial"/>
          <w:b/>
          <w:bCs/>
          <w:sz w:val="28"/>
          <w:szCs w:val="28"/>
        </w:rPr>
        <w:t xml:space="preserve">Sosyal Sorumluluk Projelerinde Yeni Dönem </w:t>
      </w:r>
      <w:r w:rsidR="0094071A">
        <w:rPr>
          <w:rFonts w:ascii="Arial" w:hAnsi="Arial" w:cs="Arial"/>
          <w:b/>
          <w:bCs/>
          <w:sz w:val="28"/>
          <w:szCs w:val="28"/>
        </w:rPr>
        <w:br/>
      </w:r>
      <w:r w:rsidRPr="0094071A">
        <w:rPr>
          <w:rFonts w:ascii="Arial" w:hAnsi="Arial" w:cs="Arial"/>
          <w:b/>
          <w:bCs/>
          <w:sz w:val="36"/>
          <w:szCs w:val="36"/>
        </w:rPr>
        <w:t>ŞİRKETİN FAYDALISI,</w:t>
      </w:r>
      <w:r w:rsidRPr="0094071A">
        <w:rPr>
          <w:rFonts w:ascii="Arial" w:hAnsi="Arial" w:cs="Arial"/>
          <w:b/>
          <w:bCs/>
          <w:sz w:val="36"/>
          <w:szCs w:val="36"/>
        </w:rPr>
        <w:br/>
        <w:t>KURUMSALIN SORUMLUSU!</w:t>
      </w:r>
    </w:p>
    <w:p w14:paraId="60C6EF94" w14:textId="5120F357" w:rsidR="00617B85" w:rsidRPr="0094071A" w:rsidRDefault="00617B85" w:rsidP="00B91CD3">
      <w:pPr>
        <w:pStyle w:val="NormalWeb"/>
        <w:spacing w:afterAutospacing="0" w:line="276" w:lineRule="auto"/>
        <w:ind w:right="-1"/>
        <w:jc w:val="center"/>
        <w:rPr>
          <w:rFonts w:ascii="Arial" w:hAnsi="Arial" w:cs="Arial"/>
          <w:b/>
          <w:bCs/>
          <w:sz w:val="22"/>
          <w:szCs w:val="22"/>
        </w:rPr>
      </w:pPr>
      <w:r w:rsidRPr="0094071A">
        <w:rPr>
          <w:rFonts w:ascii="Arial" w:hAnsi="Arial" w:cs="Arial"/>
          <w:b/>
          <w:bCs/>
          <w:sz w:val="22"/>
          <w:szCs w:val="22"/>
        </w:rPr>
        <w:t xml:space="preserve">Türkiye’nin ilk ve tek uluslararası sosyal fayda iletişimi konferansı </w:t>
      </w:r>
      <w:proofErr w:type="spellStart"/>
      <w:r w:rsidRPr="0094071A">
        <w:rPr>
          <w:rFonts w:ascii="Arial" w:hAnsi="Arial" w:cs="Arial"/>
          <w:b/>
          <w:bCs/>
          <w:sz w:val="22"/>
          <w:szCs w:val="22"/>
        </w:rPr>
        <w:t>Hemzemin</w:t>
      </w:r>
      <w:r w:rsidR="00FB541B" w:rsidRPr="0094071A">
        <w:rPr>
          <w:rFonts w:ascii="Arial" w:hAnsi="Arial" w:cs="Arial"/>
          <w:b/>
          <w:bCs/>
          <w:sz w:val="22"/>
          <w:szCs w:val="22"/>
        </w:rPr>
        <w:t>’in</w:t>
      </w:r>
      <w:proofErr w:type="spellEnd"/>
      <w:r w:rsidR="00FB541B" w:rsidRPr="0094071A">
        <w:rPr>
          <w:rFonts w:ascii="Arial" w:hAnsi="Arial" w:cs="Arial"/>
          <w:b/>
          <w:bCs/>
          <w:sz w:val="22"/>
          <w:szCs w:val="22"/>
        </w:rPr>
        <w:t xml:space="preserve"> üçüncüsü</w:t>
      </w:r>
      <w:r w:rsidRPr="0094071A">
        <w:rPr>
          <w:rFonts w:ascii="Arial" w:hAnsi="Arial" w:cs="Arial"/>
          <w:b/>
          <w:bCs/>
          <w:sz w:val="22"/>
          <w:szCs w:val="22"/>
        </w:rPr>
        <w:t xml:space="preserve"> 2 Mart</w:t>
      </w:r>
      <w:r w:rsidR="00FB541B" w:rsidRPr="0094071A">
        <w:rPr>
          <w:rFonts w:ascii="Arial" w:hAnsi="Arial" w:cs="Arial"/>
          <w:b/>
          <w:bCs/>
          <w:sz w:val="22"/>
          <w:szCs w:val="22"/>
        </w:rPr>
        <w:t xml:space="preserve"> 2017</w:t>
      </w:r>
      <w:r w:rsidRPr="0094071A">
        <w:rPr>
          <w:rFonts w:ascii="Arial" w:hAnsi="Arial" w:cs="Arial"/>
          <w:b/>
          <w:bCs/>
          <w:sz w:val="22"/>
          <w:szCs w:val="22"/>
        </w:rPr>
        <w:t xml:space="preserve"> Perşembe günü </w:t>
      </w:r>
      <w:proofErr w:type="spellStart"/>
      <w:r w:rsidRPr="0094071A">
        <w:rPr>
          <w:rFonts w:ascii="Arial" w:hAnsi="Arial" w:cs="Arial"/>
          <w:b/>
          <w:bCs/>
          <w:sz w:val="22"/>
          <w:szCs w:val="22"/>
        </w:rPr>
        <w:t>Pera</w:t>
      </w:r>
      <w:proofErr w:type="spellEnd"/>
      <w:r w:rsidRPr="0094071A">
        <w:rPr>
          <w:rFonts w:ascii="Arial" w:hAnsi="Arial" w:cs="Arial"/>
          <w:b/>
          <w:bCs/>
          <w:sz w:val="22"/>
          <w:szCs w:val="22"/>
        </w:rPr>
        <w:t xml:space="preserve"> Müzesi’nde düzenleniyor. Hemzemin</w:t>
      </w:r>
      <w:r w:rsidR="00436F8D" w:rsidRPr="0094071A">
        <w:rPr>
          <w:rFonts w:ascii="Arial" w:hAnsi="Arial" w:cs="Arial"/>
          <w:b/>
          <w:bCs/>
          <w:sz w:val="22"/>
          <w:szCs w:val="22"/>
        </w:rPr>
        <w:t xml:space="preserve"> Konferans’</w:t>
      </w:r>
      <w:r w:rsidR="00935D6A" w:rsidRPr="0094071A">
        <w:rPr>
          <w:rFonts w:ascii="Arial" w:hAnsi="Arial" w:cs="Arial"/>
          <w:b/>
          <w:bCs/>
          <w:sz w:val="22"/>
          <w:szCs w:val="22"/>
        </w:rPr>
        <w:t>t</w:t>
      </w:r>
      <w:r w:rsidR="00FB541B" w:rsidRPr="0094071A">
        <w:rPr>
          <w:rFonts w:ascii="Arial" w:hAnsi="Arial" w:cs="Arial"/>
          <w:b/>
          <w:bCs/>
          <w:sz w:val="22"/>
          <w:szCs w:val="22"/>
        </w:rPr>
        <w:t>a</w:t>
      </w:r>
      <w:r w:rsidR="002747BC" w:rsidRPr="0094071A">
        <w:rPr>
          <w:rFonts w:ascii="Arial" w:hAnsi="Arial" w:cs="Arial"/>
          <w:b/>
          <w:bCs/>
          <w:sz w:val="22"/>
          <w:szCs w:val="22"/>
        </w:rPr>
        <w:t>, kurumsal sosyal sorumluluk projeleri, sürdürülebi</w:t>
      </w:r>
      <w:r w:rsidR="00935D6A" w:rsidRPr="0094071A">
        <w:rPr>
          <w:rFonts w:ascii="Arial" w:hAnsi="Arial" w:cs="Arial"/>
          <w:b/>
          <w:bCs/>
          <w:sz w:val="22"/>
          <w:szCs w:val="22"/>
        </w:rPr>
        <w:t>lir kalkınma hedefleri odağında ele alınacak ve KSS projelerinde yeni dönemin ihtiyaçları tartışılacak</w:t>
      </w:r>
      <w:r w:rsidR="002747BC" w:rsidRPr="0094071A">
        <w:rPr>
          <w:rFonts w:ascii="Arial" w:hAnsi="Arial" w:cs="Arial"/>
          <w:b/>
          <w:bCs/>
          <w:sz w:val="22"/>
          <w:szCs w:val="22"/>
        </w:rPr>
        <w:t xml:space="preserve">. </w:t>
      </w:r>
      <w:r w:rsidR="00FB541B" w:rsidRPr="0094071A">
        <w:rPr>
          <w:rFonts w:ascii="Arial" w:hAnsi="Arial" w:cs="Arial"/>
          <w:b/>
          <w:bCs/>
          <w:sz w:val="22"/>
          <w:szCs w:val="22"/>
        </w:rPr>
        <w:t>Konferans</w:t>
      </w:r>
      <w:r w:rsidR="0094071A">
        <w:rPr>
          <w:rFonts w:ascii="Arial" w:hAnsi="Arial" w:cs="Arial"/>
          <w:b/>
          <w:bCs/>
          <w:sz w:val="22"/>
          <w:szCs w:val="22"/>
        </w:rPr>
        <w:t>,</w:t>
      </w:r>
      <w:r w:rsidR="00FB541B" w:rsidRPr="0094071A">
        <w:rPr>
          <w:rFonts w:ascii="Arial" w:hAnsi="Arial" w:cs="Arial"/>
          <w:b/>
          <w:bCs/>
          <w:sz w:val="22"/>
          <w:szCs w:val="22"/>
        </w:rPr>
        <w:t xml:space="preserve"> Borusan Holding ana sponsorluğunda</w:t>
      </w:r>
      <w:r w:rsidR="0094071A">
        <w:rPr>
          <w:rFonts w:ascii="Arial" w:hAnsi="Arial" w:cs="Arial"/>
          <w:b/>
          <w:bCs/>
          <w:sz w:val="22"/>
          <w:szCs w:val="22"/>
        </w:rPr>
        <w:t xml:space="preserve">, Myra Ajans tarafından </w:t>
      </w:r>
      <w:r w:rsidRPr="0094071A">
        <w:rPr>
          <w:rFonts w:ascii="Arial" w:hAnsi="Arial" w:cs="Arial"/>
          <w:b/>
          <w:bCs/>
          <w:sz w:val="22"/>
          <w:szCs w:val="22"/>
        </w:rPr>
        <w:t>Kültür Ofisi Derneği</w:t>
      </w:r>
      <w:r w:rsidR="0094071A">
        <w:rPr>
          <w:rFonts w:ascii="Arial" w:hAnsi="Arial" w:cs="Arial"/>
          <w:b/>
          <w:bCs/>
          <w:sz w:val="22"/>
          <w:szCs w:val="22"/>
        </w:rPr>
        <w:t xml:space="preserve"> ve </w:t>
      </w:r>
      <w:r w:rsidR="0094071A" w:rsidRPr="0094071A">
        <w:rPr>
          <w:rFonts w:ascii="Arial" w:hAnsi="Arial" w:cs="Arial"/>
          <w:b/>
          <w:bCs/>
          <w:sz w:val="22"/>
          <w:szCs w:val="22"/>
        </w:rPr>
        <w:t>Yaşama Dair Vakıf’ın</w:t>
      </w:r>
      <w:r w:rsidRPr="0094071A">
        <w:rPr>
          <w:rFonts w:ascii="Arial" w:hAnsi="Arial" w:cs="Arial"/>
          <w:b/>
          <w:bCs/>
          <w:sz w:val="22"/>
          <w:szCs w:val="22"/>
        </w:rPr>
        <w:t xml:space="preserve"> katkı</w:t>
      </w:r>
      <w:r w:rsidR="00FB541B" w:rsidRPr="0094071A">
        <w:rPr>
          <w:rFonts w:ascii="Arial" w:hAnsi="Arial" w:cs="Arial"/>
          <w:b/>
          <w:bCs/>
          <w:sz w:val="22"/>
          <w:szCs w:val="22"/>
        </w:rPr>
        <w:t>ları ile gerçekleştiriliyor.</w:t>
      </w:r>
    </w:p>
    <w:p w14:paraId="4AE1E398" w14:textId="77777777" w:rsidR="00617B85" w:rsidRPr="0094071A" w:rsidRDefault="00FB541B" w:rsidP="00B91CD3">
      <w:pPr>
        <w:spacing w:line="276" w:lineRule="auto"/>
        <w:rPr>
          <w:rFonts w:ascii="Arial" w:hAnsi="Arial" w:cs="Arial"/>
          <w:bCs/>
          <w:sz w:val="20"/>
          <w:szCs w:val="20"/>
          <w:lang w:val="tr-TR"/>
        </w:rPr>
      </w:pPr>
      <w:r w:rsidRPr="0094071A">
        <w:rPr>
          <w:rFonts w:ascii="Arial" w:hAnsi="Arial" w:cs="Arial"/>
          <w:color w:val="000000"/>
          <w:sz w:val="20"/>
          <w:szCs w:val="20"/>
          <w:lang w:val="tr-TR"/>
        </w:rPr>
        <w:t xml:space="preserve">“Daha İyi Bir </w:t>
      </w:r>
      <w:r w:rsidR="00436F8D" w:rsidRPr="0094071A">
        <w:rPr>
          <w:rFonts w:ascii="Arial" w:hAnsi="Arial" w:cs="Arial"/>
          <w:color w:val="000000"/>
          <w:sz w:val="20"/>
          <w:szCs w:val="20"/>
          <w:lang w:val="tr-TR"/>
        </w:rPr>
        <w:t>Sosyal Fayda</w:t>
      </w:r>
      <w:r w:rsidRPr="0094071A">
        <w:rPr>
          <w:rFonts w:ascii="Arial" w:hAnsi="Arial" w:cs="Arial"/>
          <w:color w:val="000000"/>
          <w:sz w:val="20"/>
          <w:szCs w:val="20"/>
          <w:lang w:val="tr-TR"/>
        </w:rPr>
        <w:t xml:space="preserve"> İletişimi İçin Deneyim Paylaşımı” hedefiyle yola çıkan</w:t>
      </w:r>
      <w:r w:rsidRPr="0094071A">
        <w:rPr>
          <w:color w:val="000000"/>
          <w:lang w:val="tr-TR"/>
        </w:rPr>
        <w:t xml:space="preserve"> </w:t>
      </w:r>
      <w:r w:rsidRPr="0094071A">
        <w:rPr>
          <w:rFonts w:ascii="Arial" w:hAnsi="Arial" w:cs="Arial"/>
          <w:b/>
          <w:sz w:val="20"/>
          <w:szCs w:val="20"/>
          <w:lang w:val="tr-TR"/>
        </w:rPr>
        <w:t xml:space="preserve">Hemzemin Sosyal Fayda İletişimi Konferansı üçüncü yılında Kurumsal Sosyal Sorumluluk </w:t>
      </w:r>
      <w:bookmarkStart w:id="0" w:name="_GoBack"/>
      <w:bookmarkEnd w:id="0"/>
      <w:r w:rsidRPr="0094071A">
        <w:rPr>
          <w:rFonts w:ascii="Arial" w:hAnsi="Arial" w:cs="Arial"/>
          <w:b/>
          <w:sz w:val="20"/>
          <w:szCs w:val="20"/>
          <w:lang w:val="tr-TR"/>
        </w:rPr>
        <w:t xml:space="preserve">projelerinden sürdürülebilir kalkınma kavramına geçiş süreçlerini </w:t>
      </w:r>
      <w:r w:rsidR="00683BA6" w:rsidRPr="0094071A">
        <w:rPr>
          <w:rFonts w:ascii="Arial" w:hAnsi="Arial" w:cs="Arial"/>
          <w:b/>
          <w:sz w:val="20"/>
          <w:szCs w:val="20"/>
          <w:lang w:val="tr-TR"/>
        </w:rPr>
        <w:t>ele alıyor</w:t>
      </w:r>
      <w:r w:rsidRPr="0094071A">
        <w:rPr>
          <w:rFonts w:ascii="Arial" w:hAnsi="Arial" w:cs="Arial"/>
          <w:b/>
          <w:sz w:val="20"/>
          <w:szCs w:val="20"/>
          <w:lang w:val="tr-TR"/>
        </w:rPr>
        <w:t>.</w:t>
      </w:r>
      <w:r w:rsidRPr="0094071A">
        <w:rPr>
          <w:rFonts w:ascii="Arial" w:hAnsi="Arial" w:cs="Arial"/>
          <w:sz w:val="20"/>
          <w:szCs w:val="20"/>
          <w:lang w:val="tr-TR"/>
        </w:rPr>
        <w:t xml:space="preserve"> </w:t>
      </w:r>
      <w:r w:rsidR="00617B85" w:rsidRPr="0094071A">
        <w:rPr>
          <w:rFonts w:ascii="Arial" w:hAnsi="Arial" w:cs="Arial"/>
          <w:sz w:val="20"/>
          <w:szCs w:val="20"/>
          <w:lang w:val="tr-TR"/>
        </w:rPr>
        <w:t>2 Mart 2017</w:t>
      </w:r>
      <w:r w:rsidRPr="0094071A">
        <w:rPr>
          <w:rFonts w:ascii="Arial" w:hAnsi="Arial" w:cs="Arial"/>
          <w:sz w:val="20"/>
          <w:szCs w:val="20"/>
          <w:lang w:val="tr-TR"/>
        </w:rPr>
        <w:t xml:space="preserve"> Perşembe günü </w:t>
      </w:r>
      <w:proofErr w:type="spellStart"/>
      <w:r w:rsidR="00617B85" w:rsidRPr="0094071A">
        <w:rPr>
          <w:rFonts w:ascii="Arial" w:hAnsi="Arial" w:cs="Arial"/>
          <w:sz w:val="20"/>
          <w:szCs w:val="20"/>
          <w:lang w:val="tr-TR"/>
        </w:rPr>
        <w:t>Pera</w:t>
      </w:r>
      <w:proofErr w:type="spellEnd"/>
      <w:r w:rsidR="00617B85" w:rsidRPr="0094071A">
        <w:rPr>
          <w:rFonts w:ascii="Arial" w:hAnsi="Arial" w:cs="Arial"/>
          <w:sz w:val="20"/>
          <w:szCs w:val="20"/>
          <w:lang w:val="tr-TR"/>
        </w:rPr>
        <w:t xml:space="preserve"> Müzesi Oditoryumu’nda yapılacak </w:t>
      </w:r>
      <w:r w:rsidRPr="0094071A">
        <w:rPr>
          <w:rFonts w:ascii="Arial" w:hAnsi="Arial" w:cs="Arial"/>
          <w:sz w:val="20"/>
          <w:szCs w:val="20"/>
          <w:lang w:val="tr-TR"/>
        </w:rPr>
        <w:t>konferans “</w:t>
      </w:r>
      <w:r w:rsidR="00617B85" w:rsidRPr="0094071A">
        <w:rPr>
          <w:rFonts w:ascii="Arial" w:hAnsi="Arial" w:cs="Arial"/>
          <w:bCs/>
          <w:sz w:val="20"/>
          <w:szCs w:val="20"/>
          <w:lang w:val="tr-TR"/>
        </w:rPr>
        <w:t>Şirketim, Sosyalim, Sorumluyum!</w:t>
      </w:r>
      <w:r w:rsidRPr="0094071A">
        <w:rPr>
          <w:rFonts w:ascii="Arial" w:hAnsi="Arial" w:cs="Arial"/>
          <w:bCs/>
          <w:sz w:val="20"/>
          <w:szCs w:val="20"/>
          <w:lang w:val="tr-TR"/>
        </w:rPr>
        <w:t>”</w:t>
      </w:r>
      <w:r w:rsidR="00617B85" w:rsidRPr="0094071A">
        <w:rPr>
          <w:rFonts w:ascii="Arial" w:hAnsi="Arial" w:cs="Arial"/>
          <w:bCs/>
          <w:sz w:val="20"/>
          <w:szCs w:val="20"/>
          <w:lang w:val="tr-TR"/>
        </w:rPr>
        <w:t xml:space="preserve"> başlığını taşıy</w:t>
      </w:r>
      <w:r w:rsidRPr="0094071A">
        <w:rPr>
          <w:rFonts w:ascii="Arial" w:hAnsi="Arial" w:cs="Arial"/>
          <w:bCs/>
          <w:sz w:val="20"/>
          <w:szCs w:val="20"/>
          <w:lang w:val="tr-TR"/>
        </w:rPr>
        <w:t>or. K</w:t>
      </w:r>
      <w:r w:rsidR="00617B85" w:rsidRPr="0094071A">
        <w:rPr>
          <w:rFonts w:ascii="Arial" w:hAnsi="Arial" w:cs="Arial"/>
          <w:bCs/>
          <w:sz w:val="20"/>
          <w:szCs w:val="20"/>
          <w:lang w:val="tr-TR"/>
        </w:rPr>
        <w:t>onferansın alt başlığı</w:t>
      </w:r>
      <w:r w:rsidRPr="0094071A">
        <w:rPr>
          <w:rFonts w:ascii="Arial" w:hAnsi="Arial" w:cs="Arial"/>
          <w:bCs/>
          <w:sz w:val="20"/>
          <w:szCs w:val="20"/>
          <w:lang w:val="tr-TR"/>
        </w:rPr>
        <w:t xml:space="preserve"> ise </w:t>
      </w:r>
      <w:r w:rsidR="008C3BED" w:rsidRPr="0094071A">
        <w:rPr>
          <w:rFonts w:ascii="Arial" w:hAnsi="Arial" w:cs="Arial"/>
          <w:bCs/>
          <w:sz w:val="20"/>
          <w:szCs w:val="20"/>
          <w:lang w:val="tr-TR"/>
        </w:rPr>
        <w:t>“</w:t>
      </w:r>
      <w:r w:rsidR="00617B85" w:rsidRPr="0094071A">
        <w:rPr>
          <w:rFonts w:ascii="Arial" w:hAnsi="Arial" w:cs="Arial"/>
          <w:bCs/>
          <w:sz w:val="20"/>
          <w:szCs w:val="20"/>
          <w:lang w:val="tr-TR"/>
        </w:rPr>
        <w:t>Sürdürülebilirlik Aynasında Sosyal Fayda İletişimi!</w:t>
      </w:r>
      <w:r w:rsidRPr="0094071A">
        <w:rPr>
          <w:rFonts w:ascii="Arial" w:hAnsi="Arial" w:cs="Arial"/>
          <w:bCs/>
          <w:sz w:val="20"/>
          <w:szCs w:val="20"/>
          <w:lang w:val="tr-TR"/>
        </w:rPr>
        <w:t>”</w:t>
      </w:r>
      <w:r w:rsidR="008C3BED" w:rsidRPr="0094071A">
        <w:rPr>
          <w:rFonts w:ascii="Arial" w:hAnsi="Arial" w:cs="Arial"/>
          <w:bCs/>
          <w:sz w:val="20"/>
          <w:szCs w:val="20"/>
          <w:lang w:val="tr-TR"/>
        </w:rPr>
        <w:t xml:space="preserve"> </w:t>
      </w:r>
      <w:r w:rsidRPr="0094071A">
        <w:rPr>
          <w:rFonts w:ascii="Arial" w:hAnsi="Arial" w:cs="Arial"/>
          <w:bCs/>
          <w:sz w:val="20"/>
          <w:szCs w:val="20"/>
          <w:lang w:val="tr-TR"/>
        </w:rPr>
        <w:t>olarak belirlendi.</w:t>
      </w:r>
    </w:p>
    <w:p w14:paraId="56E52E76" w14:textId="70766B78" w:rsidR="00617B85" w:rsidRPr="0094071A" w:rsidRDefault="00FB541B" w:rsidP="00B91CD3">
      <w:pPr>
        <w:spacing w:before="100" w:beforeAutospacing="1" w:after="100" w:line="276" w:lineRule="auto"/>
        <w:ind w:right="-1"/>
        <w:rPr>
          <w:rFonts w:ascii="Arial" w:hAnsi="Arial" w:cs="Arial"/>
          <w:bCs/>
          <w:sz w:val="20"/>
          <w:szCs w:val="20"/>
          <w:lang w:val="tr-TR"/>
        </w:rPr>
      </w:pPr>
      <w:r w:rsidRPr="0094071A">
        <w:rPr>
          <w:rFonts w:ascii="Arial" w:hAnsi="Arial" w:cs="Arial"/>
          <w:bCs/>
          <w:sz w:val="20"/>
          <w:szCs w:val="20"/>
          <w:lang w:val="tr-TR"/>
        </w:rPr>
        <w:t xml:space="preserve">Alanında uzman konuşmacıları şirketler, sivil toplum kuruluşları, akademisyenler, medya mensupları ve iletişimcilerle bir araya getiren </w:t>
      </w:r>
      <w:r w:rsidR="00617B85" w:rsidRPr="0094071A">
        <w:rPr>
          <w:rFonts w:ascii="Arial" w:hAnsi="Arial" w:cs="Arial"/>
          <w:bCs/>
          <w:sz w:val="20"/>
          <w:szCs w:val="20"/>
          <w:lang w:val="tr-TR"/>
        </w:rPr>
        <w:t>Hemzemin</w:t>
      </w:r>
      <w:r w:rsidRPr="0094071A">
        <w:rPr>
          <w:rFonts w:ascii="Arial" w:hAnsi="Arial" w:cs="Arial"/>
          <w:bCs/>
          <w:sz w:val="20"/>
          <w:szCs w:val="20"/>
          <w:lang w:val="tr-TR"/>
        </w:rPr>
        <w:t xml:space="preserve"> bu yıl </w:t>
      </w:r>
      <w:r w:rsidR="00617B85" w:rsidRPr="0094071A">
        <w:rPr>
          <w:rFonts w:ascii="Arial" w:hAnsi="Arial" w:cs="Arial"/>
          <w:bCs/>
          <w:sz w:val="20"/>
          <w:szCs w:val="20"/>
          <w:lang w:val="tr-TR"/>
        </w:rPr>
        <w:t>odağını şirketlere ve kurumsal sosyal sorumluluk projelerine çeviriyor</w:t>
      </w:r>
      <w:r w:rsidRPr="0094071A">
        <w:rPr>
          <w:rFonts w:ascii="Arial" w:hAnsi="Arial" w:cs="Arial"/>
          <w:bCs/>
          <w:sz w:val="20"/>
          <w:szCs w:val="20"/>
          <w:lang w:val="tr-TR"/>
        </w:rPr>
        <w:t>. Konferansta, “</w:t>
      </w:r>
      <w:r w:rsidR="00617B85" w:rsidRPr="0094071A">
        <w:rPr>
          <w:rFonts w:ascii="Arial" w:hAnsi="Arial" w:cs="Arial"/>
          <w:bCs/>
          <w:sz w:val="20"/>
          <w:szCs w:val="20"/>
          <w:lang w:val="tr-TR"/>
        </w:rPr>
        <w:t>Birleşmiş Milletlerin Sürdürülebilir Kalkınma Hedeflerini belirlediği bu kritik dönemeçte şirketleri ve sivil toplum kuruluşlarını toplumsal olarak var oluşumuzu sürdürülebilir kılmak için nasıl bir dönüşüm bekliyor?</w:t>
      </w:r>
      <w:r w:rsidRPr="0094071A">
        <w:rPr>
          <w:rFonts w:ascii="Arial" w:hAnsi="Arial" w:cs="Arial"/>
          <w:bCs/>
          <w:sz w:val="20"/>
          <w:szCs w:val="20"/>
          <w:lang w:val="tr-TR"/>
        </w:rPr>
        <w:t>” ve “</w:t>
      </w:r>
      <w:r w:rsidR="00617B85" w:rsidRPr="0094071A">
        <w:rPr>
          <w:rFonts w:ascii="Arial" w:hAnsi="Arial" w:cs="Arial"/>
          <w:bCs/>
          <w:sz w:val="20"/>
          <w:szCs w:val="20"/>
          <w:lang w:val="tr-TR"/>
        </w:rPr>
        <w:t>Türkiye’de ha</w:t>
      </w:r>
      <w:r w:rsidRPr="0094071A">
        <w:rPr>
          <w:rFonts w:ascii="Arial" w:hAnsi="Arial" w:cs="Arial"/>
          <w:bCs/>
          <w:sz w:val="20"/>
          <w:szCs w:val="20"/>
          <w:lang w:val="tr-TR"/>
        </w:rPr>
        <w:t>yırseverlik itkisi ile başlayıp</w:t>
      </w:r>
      <w:r w:rsidR="00683BA6" w:rsidRPr="0094071A">
        <w:rPr>
          <w:rFonts w:ascii="Arial" w:hAnsi="Arial" w:cs="Arial"/>
          <w:bCs/>
          <w:sz w:val="20"/>
          <w:szCs w:val="20"/>
          <w:lang w:val="tr-TR"/>
        </w:rPr>
        <w:t xml:space="preserve"> ‘</w:t>
      </w:r>
      <w:r w:rsidR="00617B85" w:rsidRPr="0094071A">
        <w:rPr>
          <w:rFonts w:ascii="Arial" w:hAnsi="Arial" w:cs="Arial"/>
          <w:bCs/>
          <w:sz w:val="20"/>
          <w:szCs w:val="20"/>
          <w:lang w:val="tr-TR"/>
        </w:rPr>
        <w:t>biz de yapsak iyi olur</w:t>
      </w:r>
      <w:r w:rsidRPr="0094071A">
        <w:rPr>
          <w:rFonts w:ascii="Arial" w:hAnsi="Arial" w:cs="Arial"/>
          <w:bCs/>
          <w:sz w:val="20"/>
          <w:szCs w:val="20"/>
          <w:lang w:val="tr-TR"/>
        </w:rPr>
        <w:t>’</w:t>
      </w:r>
      <w:r w:rsidR="00617B85" w:rsidRPr="0094071A">
        <w:rPr>
          <w:rFonts w:ascii="Arial" w:hAnsi="Arial" w:cs="Arial"/>
          <w:bCs/>
          <w:sz w:val="20"/>
          <w:szCs w:val="20"/>
          <w:lang w:val="tr-TR"/>
        </w:rPr>
        <w:t xml:space="preserve"> diye devam ederek yayılan kurumsal sosyal sorumluluk projeleri nasıl </w:t>
      </w:r>
      <w:r w:rsidRPr="0094071A">
        <w:rPr>
          <w:rFonts w:ascii="Arial" w:hAnsi="Arial" w:cs="Arial"/>
          <w:bCs/>
          <w:sz w:val="20"/>
          <w:szCs w:val="20"/>
          <w:lang w:val="tr-TR"/>
        </w:rPr>
        <w:t>‘</w:t>
      </w:r>
      <w:r w:rsidR="00617B85" w:rsidRPr="0094071A">
        <w:rPr>
          <w:rFonts w:ascii="Arial" w:hAnsi="Arial" w:cs="Arial"/>
          <w:bCs/>
          <w:sz w:val="20"/>
          <w:szCs w:val="20"/>
          <w:lang w:val="tr-TR"/>
        </w:rPr>
        <w:t>zorunlu</w:t>
      </w:r>
      <w:r w:rsidRPr="0094071A">
        <w:rPr>
          <w:rFonts w:ascii="Arial" w:hAnsi="Arial" w:cs="Arial"/>
          <w:bCs/>
          <w:sz w:val="20"/>
          <w:szCs w:val="20"/>
          <w:lang w:val="tr-TR"/>
        </w:rPr>
        <w:t>’</w:t>
      </w:r>
      <w:r w:rsidR="00617B85" w:rsidRPr="0094071A">
        <w:rPr>
          <w:rFonts w:ascii="Arial" w:hAnsi="Arial" w:cs="Arial"/>
          <w:bCs/>
          <w:sz w:val="20"/>
          <w:szCs w:val="20"/>
          <w:lang w:val="tr-TR"/>
        </w:rPr>
        <w:t xml:space="preserve"> hale geldi? Bu yeni dönemde kurumsal sosyal sorumluluk projeleri nasıl kurgulanmalı? Nasıl yönetilmeli? İletişimi nasıl yapılmalı?</w:t>
      </w:r>
      <w:r w:rsidRPr="0094071A">
        <w:rPr>
          <w:rFonts w:ascii="Arial" w:hAnsi="Arial" w:cs="Arial"/>
          <w:bCs/>
          <w:sz w:val="20"/>
          <w:szCs w:val="20"/>
          <w:lang w:val="tr-TR"/>
        </w:rPr>
        <w:t xml:space="preserve">” </w:t>
      </w:r>
      <w:r w:rsidR="00683BA6" w:rsidRPr="0094071A">
        <w:rPr>
          <w:rFonts w:ascii="Arial" w:hAnsi="Arial" w:cs="Arial"/>
          <w:bCs/>
          <w:sz w:val="20"/>
          <w:szCs w:val="20"/>
          <w:lang w:val="tr-TR"/>
        </w:rPr>
        <w:t xml:space="preserve">gibi </w:t>
      </w:r>
      <w:r w:rsidRPr="0094071A">
        <w:rPr>
          <w:rFonts w:ascii="Arial" w:hAnsi="Arial" w:cs="Arial"/>
          <w:bCs/>
          <w:sz w:val="20"/>
          <w:szCs w:val="20"/>
          <w:lang w:val="tr-TR"/>
        </w:rPr>
        <w:t>soruların yanıtları aranacak.</w:t>
      </w:r>
      <w:r w:rsidR="00617B85" w:rsidRPr="0094071A">
        <w:rPr>
          <w:rFonts w:ascii="Arial" w:hAnsi="Arial" w:cs="Arial"/>
          <w:bCs/>
          <w:sz w:val="20"/>
          <w:szCs w:val="20"/>
          <w:lang w:val="tr-TR"/>
        </w:rPr>
        <w:t xml:space="preserve"> </w:t>
      </w:r>
    </w:p>
    <w:p w14:paraId="31344274" w14:textId="77777777" w:rsidR="00FB541B" w:rsidRPr="0094071A" w:rsidRDefault="00FB541B" w:rsidP="00B91CD3">
      <w:pPr>
        <w:spacing w:before="100" w:beforeAutospacing="1" w:after="100" w:line="276" w:lineRule="auto"/>
        <w:ind w:right="-1"/>
        <w:rPr>
          <w:rFonts w:ascii="Arial" w:hAnsi="Arial" w:cs="Arial"/>
          <w:bCs/>
          <w:sz w:val="20"/>
          <w:szCs w:val="20"/>
          <w:lang w:val="tr-TR"/>
        </w:rPr>
      </w:pPr>
      <w:r w:rsidRPr="0094071A">
        <w:rPr>
          <w:rFonts w:ascii="Arial" w:hAnsi="Arial" w:cs="Arial"/>
          <w:bCs/>
          <w:sz w:val="20"/>
          <w:szCs w:val="20"/>
          <w:lang w:val="tr-TR"/>
        </w:rPr>
        <w:t xml:space="preserve">Toplantıda ayrıca, şirketlerin sivil toplumun birikimini, sivil toplumun ise şirketlerin kaynaklarını ortak fayda ekseninde daha verimli kullanıp kullanamayacağı ve gerçek bir dönüşüm için birlikte ve karşı karşıya nasıl çalışılabileceği üzerinde durulacak. </w:t>
      </w:r>
    </w:p>
    <w:p w14:paraId="3CE630F6" w14:textId="77777777" w:rsidR="00FB541B" w:rsidRPr="0094071A" w:rsidRDefault="00FB541B" w:rsidP="00B91CD3">
      <w:pPr>
        <w:spacing w:line="276" w:lineRule="auto"/>
        <w:rPr>
          <w:rFonts w:ascii="Arial" w:hAnsi="Arial" w:cs="Arial"/>
          <w:sz w:val="20"/>
          <w:szCs w:val="20"/>
          <w:lang w:val="tr-TR"/>
        </w:rPr>
      </w:pPr>
    </w:p>
    <w:p w14:paraId="65F11885" w14:textId="77777777" w:rsidR="00FB541B" w:rsidRPr="0094071A" w:rsidRDefault="00FB541B" w:rsidP="00B91CD3">
      <w:pPr>
        <w:spacing w:line="276" w:lineRule="auto"/>
        <w:rPr>
          <w:rFonts w:ascii="Arial" w:hAnsi="Arial" w:cs="Arial"/>
          <w:sz w:val="20"/>
          <w:szCs w:val="20"/>
          <w:lang w:val="tr-TR"/>
        </w:rPr>
      </w:pPr>
      <w:r w:rsidRPr="0094071A">
        <w:rPr>
          <w:rFonts w:ascii="Arial" w:hAnsi="Arial" w:cs="Arial"/>
          <w:sz w:val="20"/>
          <w:szCs w:val="20"/>
          <w:lang w:val="tr-TR"/>
        </w:rPr>
        <w:t xml:space="preserve">İlki 26 Şubat 2015’te, ikincisi </w:t>
      </w:r>
      <w:r w:rsidRPr="0094071A">
        <w:rPr>
          <w:rFonts w:ascii="Arial" w:hAnsi="Arial" w:cs="Arial"/>
          <w:bCs/>
          <w:sz w:val="20"/>
          <w:szCs w:val="20"/>
          <w:lang w:val="tr-TR"/>
        </w:rPr>
        <w:t>12 Nisan 2016’da</w:t>
      </w:r>
      <w:r w:rsidRPr="0094071A">
        <w:rPr>
          <w:rFonts w:ascii="Arial" w:hAnsi="Arial" w:cs="Arial"/>
          <w:sz w:val="20"/>
          <w:szCs w:val="20"/>
          <w:lang w:val="tr-TR"/>
        </w:rPr>
        <w:t xml:space="preserve"> gerçekleştirilen Hemzemin</w:t>
      </w:r>
      <w:r w:rsidR="00436F8D" w:rsidRPr="0094071A">
        <w:rPr>
          <w:rFonts w:ascii="Arial" w:hAnsi="Arial" w:cs="Arial"/>
          <w:sz w:val="20"/>
          <w:szCs w:val="20"/>
          <w:lang w:val="tr-TR"/>
        </w:rPr>
        <w:t xml:space="preserve"> Konferans</w:t>
      </w:r>
      <w:r w:rsidRPr="0094071A">
        <w:rPr>
          <w:rFonts w:ascii="Arial" w:hAnsi="Arial" w:cs="Arial"/>
          <w:sz w:val="20"/>
          <w:szCs w:val="20"/>
          <w:lang w:val="tr-TR"/>
        </w:rPr>
        <w:t>, “</w:t>
      </w:r>
      <w:proofErr w:type="spellStart"/>
      <w:r w:rsidRPr="0094071A">
        <w:rPr>
          <w:rFonts w:ascii="Arial" w:hAnsi="Arial" w:cs="Arial"/>
          <w:sz w:val="20"/>
          <w:szCs w:val="20"/>
          <w:lang w:val="tr-TR"/>
        </w:rPr>
        <w:t>iletişim”i</w:t>
      </w:r>
      <w:proofErr w:type="spellEnd"/>
      <w:r w:rsidRPr="0094071A">
        <w:rPr>
          <w:rFonts w:ascii="Arial" w:hAnsi="Arial" w:cs="Arial"/>
          <w:sz w:val="20"/>
          <w:szCs w:val="20"/>
          <w:lang w:val="tr-TR"/>
        </w:rPr>
        <w:t xml:space="preserve"> odağına alarak sosyal fayda iletişimi üzerine farkındalık oluşmasını sağlamayı hedefliyor. Bu alandaki uluslararası örnekleri ve deneyimleri Türkiye’deki STK yöneticileri ve şirketlerin kurumsal sosyal sorumluluk birimlerinden uzmanların paylaşımına açıyor. Hemzemin, STK’ların iletişimini ayrı bir alan olarak tanımlayarak bu alanın gelişmesini de hedefleri arasına koyuyor.</w:t>
      </w:r>
    </w:p>
    <w:p w14:paraId="45C063EB" w14:textId="5E03BB4F" w:rsidR="00527C3E" w:rsidRPr="0094071A" w:rsidRDefault="00FB541B" w:rsidP="00B91CD3">
      <w:pPr>
        <w:pStyle w:val="NormalWeb"/>
        <w:spacing w:afterAutospacing="0" w:line="276" w:lineRule="auto"/>
        <w:ind w:right="-1"/>
        <w:rPr>
          <w:rFonts w:ascii="Arial" w:hAnsi="Arial" w:cs="Arial"/>
          <w:bCs/>
        </w:rPr>
      </w:pPr>
      <w:r w:rsidRPr="0094071A">
        <w:rPr>
          <w:rFonts w:ascii="Arial" w:hAnsi="Arial" w:cs="Arial"/>
          <w:bCs/>
        </w:rPr>
        <w:t xml:space="preserve">Myra Ajans </w:t>
      </w:r>
      <w:r w:rsidR="0094071A" w:rsidRPr="0094071A">
        <w:rPr>
          <w:rFonts w:ascii="Arial" w:hAnsi="Arial" w:cs="Arial"/>
          <w:bCs/>
        </w:rPr>
        <w:t>(</w:t>
      </w:r>
      <w:hyperlink r:id="rId8" w:history="1">
        <w:r w:rsidR="0094071A" w:rsidRPr="0094071A">
          <w:rPr>
            <w:rStyle w:val="Hyperlink"/>
            <w:rFonts w:ascii="Arial" w:hAnsi="Arial" w:cs="Arial"/>
            <w:bCs/>
          </w:rPr>
          <w:t>www.myra.com.tr</w:t>
        </w:r>
      </w:hyperlink>
      <w:r w:rsidR="0094071A" w:rsidRPr="0094071A">
        <w:rPr>
          <w:rFonts w:ascii="Arial" w:hAnsi="Arial" w:cs="Arial"/>
          <w:bCs/>
        </w:rPr>
        <w:t xml:space="preserve">) </w:t>
      </w:r>
      <w:r w:rsidRPr="0094071A">
        <w:rPr>
          <w:rFonts w:ascii="Arial" w:hAnsi="Arial" w:cs="Arial"/>
          <w:bCs/>
        </w:rPr>
        <w:t>tarafından Borusan Holding ana sponsorluğunda gerç</w:t>
      </w:r>
      <w:r w:rsidR="00436F8D" w:rsidRPr="0094071A">
        <w:rPr>
          <w:rFonts w:ascii="Arial" w:hAnsi="Arial" w:cs="Arial"/>
          <w:bCs/>
        </w:rPr>
        <w:t>ekleştirilen Hemzemin Konferans’</w:t>
      </w:r>
      <w:r w:rsidRPr="0094071A">
        <w:rPr>
          <w:rFonts w:ascii="Arial" w:hAnsi="Arial" w:cs="Arial"/>
          <w:bCs/>
        </w:rPr>
        <w:t xml:space="preserve">a Kültür Ofisi Derneği </w:t>
      </w:r>
      <w:r w:rsidR="0094071A">
        <w:rPr>
          <w:rFonts w:ascii="Arial" w:hAnsi="Arial" w:cs="Arial"/>
          <w:bCs/>
        </w:rPr>
        <w:t xml:space="preserve">ve </w:t>
      </w:r>
      <w:r w:rsidR="0094071A" w:rsidRPr="0094071A">
        <w:rPr>
          <w:rFonts w:ascii="Arial" w:hAnsi="Arial" w:cs="Arial"/>
          <w:bCs/>
        </w:rPr>
        <w:t>Yaşama Dair Vakıf</w:t>
      </w:r>
      <w:r w:rsidR="0094071A">
        <w:rPr>
          <w:rFonts w:ascii="Arial" w:hAnsi="Arial" w:cs="Arial"/>
          <w:bCs/>
        </w:rPr>
        <w:t xml:space="preserve"> </w:t>
      </w:r>
      <w:r w:rsidRPr="0094071A">
        <w:rPr>
          <w:rFonts w:ascii="Arial" w:hAnsi="Arial" w:cs="Arial"/>
          <w:bCs/>
        </w:rPr>
        <w:t>d</w:t>
      </w:r>
      <w:r w:rsidR="0094071A">
        <w:rPr>
          <w:rFonts w:ascii="Arial" w:hAnsi="Arial" w:cs="Arial"/>
          <w:bCs/>
        </w:rPr>
        <w:t>a</w:t>
      </w:r>
      <w:r w:rsidRPr="0094071A">
        <w:rPr>
          <w:rFonts w:ascii="Arial" w:hAnsi="Arial" w:cs="Arial"/>
          <w:bCs/>
        </w:rPr>
        <w:t xml:space="preserve"> katkı sağlıyor. </w:t>
      </w:r>
    </w:p>
    <w:p w14:paraId="3112AD8E" w14:textId="3F805DD5" w:rsidR="00D76E64" w:rsidRDefault="00BB16EF" w:rsidP="00C476D7">
      <w:pPr>
        <w:pStyle w:val="NormalWeb"/>
        <w:spacing w:line="276" w:lineRule="auto"/>
        <w:ind w:right="-1"/>
        <w:rPr>
          <w:rFonts w:ascii="Arial" w:hAnsi="Arial" w:cs="Arial"/>
          <w:b/>
        </w:rPr>
      </w:pPr>
      <w:r>
        <w:rPr>
          <w:rFonts w:ascii="Arial" w:hAnsi="Arial" w:cs="Arial"/>
          <w:b/>
        </w:rPr>
        <w:t>Hemzemin</w:t>
      </w:r>
      <w:r w:rsidR="0094071A" w:rsidRPr="0094071A">
        <w:rPr>
          <w:rFonts w:ascii="Arial" w:hAnsi="Arial" w:cs="Arial"/>
          <w:b/>
        </w:rPr>
        <w:t xml:space="preserve"> </w:t>
      </w:r>
      <w:r>
        <w:rPr>
          <w:rFonts w:ascii="Arial" w:hAnsi="Arial" w:cs="Arial"/>
          <w:b/>
        </w:rPr>
        <w:t>K</w:t>
      </w:r>
      <w:r w:rsidR="0094071A" w:rsidRPr="0094071A">
        <w:rPr>
          <w:rFonts w:ascii="Arial" w:hAnsi="Arial" w:cs="Arial"/>
          <w:b/>
        </w:rPr>
        <w:t>onferans</w:t>
      </w:r>
      <w:r w:rsidR="00C476D7" w:rsidRPr="0094071A">
        <w:rPr>
          <w:rFonts w:ascii="Arial" w:hAnsi="Arial" w:cs="Arial"/>
          <w:b/>
        </w:rPr>
        <w:t xml:space="preserve"> için </w:t>
      </w:r>
      <w:hyperlink r:id="rId9" w:history="1">
        <w:r w:rsidR="0094071A" w:rsidRPr="0094071A">
          <w:rPr>
            <w:rStyle w:val="Hyperlink"/>
            <w:rFonts w:ascii="Arial" w:hAnsi="Arial" w:cs="Arial"/>
            <w:b/>
          </w:rPr>
          <w:t>bilgi@hemzemin.org</w:t>
        </w:r>
      </w:hyperlink>
      <w:r w:rsidR="0094071A" w:rsidRPr="0094071A">
        <w:rPr>
          <w:rFonts w:ascii="Arial" w:hAnsi="Arial" w:cs="Arial"/>
          <w:b/>
        </w:rPr>
        <w:t xml:space="preserve"> adresinden </w:t>
      </w:r>
      <w:r w:rsidR="00C476D7" w:rsidRPr="0094071A">
        <w:rPr>
          <w:rFonts w:ascii="Arial" w:hAnsi="Arial" w:cs="Arial"/>
          <w:b/>
        </w:rPr>
        <w:t xml:space="preserve">kayıt </w:t>
      </w:r>
      <w:r w:rsidR="0094071A" w:rsidRPr="0094071A">
        <w:rPr>
          <w:rFonts w:ascii="Arial" w:hAnsi="Arial" w:cs="Arial"/>
          <w:b/>
        </w:rPr>
        <w:t>ol</w:t>
      </w:r>
      <w:r w:rsidR="00D76E64">
        <w:rPr>
          <w:rFonts w:ascii="Arial" w:hAnsi="Arial" w:cs="Arial"/>
          <w:b/>
        </w:rPr>
        <w:t>mak gerekiyor.</w:t>
      </w:r>
    </w:p>
    <w:sectPr w:rsidR="00D76E64" w:rsidSect="00C95960">
      <w:headerReference w:type="default" r:id="rId10"/>
      <w:pgSz w:w="11900" w:h="16840"/>
      <w:pgMar w:top="2234" w:right="1797" w:bottom="1276" w:left="1797" w:header="142" w:footer="31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9FE7B" w14:textId="77777777" w:rsidR="00C476D7" w:rsidRDefault="00C476D7" w:rsidP="00DA0635">
      <w:r>
        <w:separator/>
      </w:r>
    </w:p>
  </w:endnote>
  <w:endnote w:type="continuationSeparator" w:id="0">
    <w:p w14:paraId="75DE5D4F" w14:textId="77777777" w:rsidR="00C476D7" w:rsidRDefault="00C476D7" w:rsidP="00DA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5FFF9" w14:textId="77777777" w:rsidR="00C476D7" w:rsidRDefault="00C476D7" w:rsidP="00DA0635">
      <w:r>
        <w:separator/>
      </w:r>
    </w:p>
  </w:footnote>
  <w:footnote w:type="continuationSeparator" w:id="0">
    <w:p w14:paraId="71695D4C" w14:textId="77777777" w:rsidR="00C476D7" w:rsidRDefault="00C476D7" w:rsidP="00DA06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9E4F5" w14:textId="0AD24685" w:rsidR="00C476D7" w:rsidRDefault="00B23650" w:rsidP="00C95960">
    <w:pPr>
      <w:pStyle w:val="Header"/>
      <w:tabs>
        <w:tab w:val="clear" w:pos="8306"/>
      </w:tabs>
      <w:ind w:left="-993" w:right="-631"/>
      <w:jc w:val="right"/>
    </w:pPr>
    <w:r>
      <w:rPr>
        <w:noProof/>
      </w:rPr>
      <w:drawing>
        <wp:inline distT="0" distB="0" distL="0" distR="0" wp14:anchorId="13F783C7" wp14:editId="4DE033CA">
          <wp:extent cx="6805295" cy="1223102"/>
          <wp:effectExtent l="0" t="0" r="1905" b="0"/>
          <wp:docPr id="4" name="Picture 4" descr="Macintosh HD:Users:raufkosemen:Google Drive:HEMZEMiNkonferans2017:Antetli-Hmzn201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aufkosemen:Google Drive:HEMZEMiNkonferans2017:Antetli-Hmzn2017-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623" cy="12237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0E60"/>
    <w:multiLevelType w:val="hybridMultilevel"/>
    <w:tmpl w:val="2B049F34"/>
    <w:lvl w:ilvl="0" w:tplc="28A0DAD6">
      <w:start w:val="1"/>
      <w:numFmt w:val="decimal"/>
      <w:lvlText w:val="%1."/>
      <w:lvlJc w:val="left"/>
      <w:pPr>
        <w:ind w:left="720" w:hanging="360"/>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5262B"/>
    <w:multiLevelType w:val="hybridMultilevel"/>
    <w:tmpl w:val="FFE00358"/>
    <w:lvl w:ilvl="0" w:tplc="98988A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61581"/>
    <w:multiLevelType w:val="hybridMultilevel"/>
    <w:tmpl w:val="758E6AE6"/>
    <w:styleLink w:val="eAktarlan1Stili"/>
    <w:lvl w:ilvl="0" w:tplc="512A12A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3E3A0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424F6C">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2C9B5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288D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D29024">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26C55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4A6CD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742134">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AE7022C"/>
    <w:multiLevelType w:val="hybridMultilevel"/>
    <w:tmpl w:val="758E6AE6"/>
    <w:numStyleLink w:val="eAktarlan1Stili"/>
  </w:abstractNum>
  <w:abstractNum w:abstractNumId="4">
    <w:nsid w:val="3D314FB7"/>
    <w:multiLevelType w:val="hybridMultilevel"/>
    <w:tmpl w:val="EA1A8E20"/>
    <w:lvl w:ilvl="0" w:tplc="F156FD08">
      <w:start w:val="1"/>
      <w:numFmt w:val="decimal"/>
      <w:lvlText w:val="%1."/>
      <w:lvlJc w:val="left"/>
      <w:pPr>
        <w:ind w:left="720" w:hanging="360"/>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87BAF"/>
    <w:multiLevelType w:val="hybridMultilevel"/>
    <w:tmpl w:val="9304843C"/>
    <w:lvl w:ilvl="0" w:tplc="98988A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lvl w:ilvl="0" w:tplc="18A250CA">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D8E6C14" w:tentative="1">
        <w:start w:val="1"/>
        <w:numFmt w:val="lowerLetter"/>
        <w:lvlText w:val="%2."/>
        <w:lvlJc w:val="left"/>
        <w:pPr>
          <w:ind w:left="1440" w:hanging="360"/>
        </w:pPr>
      </w:lvl>
    </w:lvlOverride>
    <w:lvlOverride w:ilvl="2">
      <w:lvl w:ilvl="2" w:tplc="962A40E8" w:tentative="1">
        <w:start w:val="1"/>
        <w:numFmt w:val="lowerRoman"/>
        <w:lvlText w:val="%3."/>
        <w:lvlJc w:val="right"/>
        <w:pPr>
          <w:ind w:left="2160" w:hanging="180"/>
        </w:pPr>
      </w:lvl>
    </w:lvlOverride>
    <w:lvlOverride w:ilvl="3">
      <w:lvl w:ilvl="3" w:tplc="701C5F80" w:tentative="1">
        <w:start w:val="1"/>
        <w:numFmt w:val="decimal"/>
        <w:lvlText w:val="%4."/>
        <w:lvlJc w:val="left"/>
        <w:pPr>
          <w:ind w:left="2880" w:hanging="360"/>
        </w:pPr>
      </w:lvl>
    </w:lvlOverride>
    <w:lvlOverride w:ilvl="4">
      <w:lvl w:ilvl="4" w:tplc="3B467F12" w:tentative="1">
        <w:start w:val="1"/>
        <w:numFmt w:val="lowerLetter"/>
        <w:lvlText w:val="%5."/>
        <w:lvlJc w:val="left"/>
        <w:pPr>
          <w:ind w:left="3600" w:hanging="360"/>
        </w:pPr>
      </w:lvl>
    </w:lvlOverride>
    <w:lvlOverride w:ilvl="5">
      <w:lvl w:ilvl="5" w:tplc="3B4E68B2" w:tentative="1">
        <w:start w:val="1"/>
        <w:numFmt w:val="lowerRoman"/>
        <w:lvlText w:val="%6."/>
        <w:lvlJc w:val="right"/>
        <w:pPr>
          <w:ind w:left="4320" w:hanging="180"/>
        </w:pPr>
      </w:lvl>
    </w:lvlOverride>
    <w:lvlOverride w:ilvl="6">
      <w:lvl w:ilvl="6" w:tplc="019E89CE" w:tentative="1">
        <w:start w:val="1"/>
        <w:numFmt w:val="decimal"/>
        <w:lvlText w:val="%7."/>
        <w:lvlJc w:val="left"/>
        <w:pPr>
          <w:ind w:left="5040" w:hanging="360"/>
        </w:pPr>
      </w:lvl>
    </w:lvlOverride>
    <w:lvlOverride w:ilvl="7">
      <w:lvl w:ilvl="7" w:tplc="2C529850" w:tentative="1">
        <w:start w:val="1"/>
        <w:numFmt w:val="lowerLetter"/>
        <w:lvlText w:val="%8."/>
        <w:lvlJc w:val="left"/>
        <w:pPr>
          <w:ind w:left="5760" w:hanging="360"/>
        </w:pPr>
      </w:lvl>
    </w:lvlOverride>
    <w:lvlOverride w:ilvl="8">
      <w:lvl w:ilvl="8" w:tplc="C3320E90" w:tentative="1">
        <w:start w:val="1"/>
        <w:numFmt w:val="lowerRoman"/>
        <w:lvlText w:val="%9."/>
        <w:lvlJc w:val="right"/>
        <w:pPr>
          <w:ind w:left="6480" w:hanging="180"/>
        </w:pPr>
      </w:lvl>
    </w:lvlOverride>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2F"/>
    <w:rsid w:val="000450D6"/>
    <w:rsid w:val="000D192F"/>
    <w:rsid w:val="000E5E7F"/>
    <w:rsid w:val="00117AAD"/>
    <w:rsid w:val="001A4D86"/>
    <w:rsid w:val="00217FAF"/>
    <w:rsid w:val="00224A1D"/>
    <w:rsid w:val="002306A1"/>
    <w:rsid w:val="0027111D"/>
    <w:rsid w:val="002747BC"/>
    <w:rsid w:val="002908C1"/>
    <w:rsid w:val="002F3CC7"/>
    <w:rsid w:val="00436F8D"/>
    <w:rsid w:val="004A2194"/>
    <w:rsid w:val="004B3216"/>
    <w:rsid w:val="00527C3E"/>
    <w:rsid w:val="00555BA1"/>
    <w:rsid w:val="00577A5F"/>
    <w:rsid w:val="005C1C6C"/>
    <w:rsid w:val="00617B85"/>
    <w:rsid w:val="00633193"/>
    <w:rsid w:val="00642962"/>
    <w:rsid w:val="00651C30"/>
    <w:rsid w:val="00673864"/>
    <w:rsid w:val="00683BA6"/>
    <w:rsid w:val="00695EFC"/>
    <w:rsid w:val="006D1626"/>
    <w:rsid w:val="00743C13"/>
    <w:rsid w:val="0076332E"/>
    <w:rsid w:val="007C140E"/>
    <w:rsid w:val="007D274C"/>
    <w:rsid w:val="008C3BED"/>
    <w:rsid w:val="00911C57"/>
    <w:rsid w:val="00921283"/>
    <w:rsid w:val="00935D6A"/>
    <w:rsid w:val="0094071A"/>
    <w:rsid w:val="009B57D9"/>
    <w:rsid w:val="009F2287"/>
    <w:rsid w:val="00B23650"/>
    <w:rsid w:val="00B56E63"/>
    <w:rsid w:val="00B6442E"/>
    <w:rsid w:val="00B91CD3"/>
    <w:rsid w:val="00BB16EF"/>
    <w:rsid w:val="00C476D7"/>
    <w:rsid w:val="00C61B90"/>
    <w:rsid w:val="00C95960"/>
    <w:rsid w:val="00D17EE6"/>
    <w:rsid w:val="00D76E64"/>
    <w:rsid w:val="00DA0635"/>
    <w:rsid w:val="00E61B57"/>
    <w:rsid w:val="00FB541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4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194"/>
    <w:rPr>
      <w:color w:val="0000FF" w:themeColor="hyperlink"/>
      <w:u w:val="single"/>
    </w:rPr>
  </w:style>
  <w:style w:type="character" w:styleId="FollowedHyperlink">
    <w:name w:val="FollowedHyperlink"/>
    <w:basedOn w:val="DefaultParagraphFont"/>
    <w:uiPriority w:val="99"/>
    <w:semiHidden/>
    <w:unhideWhenUsed/>
    <w:rsid w:val="004A2194"/>
    <w:rPr>
      <w:color w:val="800080" w:themeColor="followedHyperlink"/>
      <w:u w:val="single"/>
    </w:rPr>
  </w:style>
  <w:style w:type="paragraph" w:styleId="Header">
    <w:name w:val="header"/>
    <w:basedOn w:val="Normal"/>
    <w:link w:val="HeaderChar"/>
    <w:uiPriority w:val="99"/>
    <w:unhideWhenUsed/>
    <w:rsid w:val="00DA0635"/>
    <w:pPr>
      <w:tabs>
        <w:tab w:val="center" w:pos="4153"/>
        <w:tab w:val="right" w:pos="8306"/>
      </w:tabs>
    </w:pPr>
  </w:style>
  <w:style w:type="character" w:customStyle="1" w:styleId="HeaderChar">
    <w:name w:val="Header Char"/>
    <w:basedOn w:val="DefaultParagraphFont"/>
    <w:link w:val="Header"/>
    <w:uiPriority w:val="99"/>
    <w:rsid w:val="00DA0635"/>
  </w:style>
  <w:style w:type="paragraph" w:styleId="Footer">
    <w:name w:val="footer"/>
    <w:basedOn w:val="Normal"/>
    <w:link w:val="FooterChar"/>
    <w:uiPriority w:val="99"/>
    <w:unhideWhenUsed/>
    <w:rsid w:val="00DA0635"/>
    <w:pPr>
      <w:tabs>
        <w:tab w:val="center" w:pos="4153"/>
        <w:tab w:val="right" w:pos="8306"/>
      </w:tabs>
    </w:pPr>
  </w:style>
  <w:style w:type="character" w:customStyle="1" w:styleId="FooterChar">
    <w:name w:val="Footer Char"/>
    <w:basedOn w:val="DefaultParagraphFont"/>
    <w:link w:val="Footer"/>
    <w:uiPriority w:val="99"/>
    <w:rsid w:val="00DA0635"/>
  </w:style>
  <w:style w:type="paragraph" w:styleId="BalloonText">
    <w:name w:val="Balloon Text"/>
    <w:basedOn w:val="Normal"/>
    <w:link w:val="BalloonTextChar"/>
    <w:uiPriority w:val="99"/>
    <w:semiHidden/>
    <w:unhideWhenUsed/>
    <w:rsid w:val="00DA0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635"/>
    <w:rPr>
      <w:rFonts w:ascii="Lucida Grande" w:hAnsi="Lucida Grande" w:cs="Lucida Grande"/>
      <w:sz w:val="18"/>
      <w:szCs w:val="18"/>
    </w:rPr>
  </w:style>
  <w:style w:type="paragraph" w:customStyle="1" w:styleId="Gvde">
    <w:name w:val="Gövde"/>
    <w:rsid w:val="00617B85"/>
    <w:pPr>
      <w:pBdr>
        <w:top w:val="nil"/>
        <w:left w:val="nil"/>
        <w:bottom w:val="nil"/>
        <w:right w:val="nil"/>
        <w:between w:val="nil"/>
        <w:bar w:val="nil"/>
      </w:pBdr>
    </w:pPr>
    <w:rPr>
      <w:rFonts w:ascii="Times New Roman" w:eastAsia="Arial Unicode MS" w:hAnsi="Times New Roman" w:cs="Arial Unicode MS"/>
      <w:color w:val="000000"/>
      <w:u w:color="000000"/>
      <w:bdr w:val="nil"/>
      <w:lang w:val="tr-TR"/>
    </w:rPr>
  </w:style>
  <w:style w:type="paragraph" w:styleId="ListParagraph">
    <w:name w:val="List Paragraph"/>
    <w:rsid w:val="00617B85"/>
    <w:pPr>
      <w:pBdr>
        <w:top w:val="nil"/>
        <w:left w:val="nil"/>
        <w:bottom w:val="nil"/>
        <w:right w:val="nil"/>
        <w:between w:val="nil"/>
        <w:bar w:val="nil"/>
      </w:pBdr>
      <w:ind w:left="720"/>
    </w:pPr>
    <w:rPr>
      <w:rFonts w:ascii="Times New Roman" w:eastAsia="Arial Unicode MS" w:hAnsi="Times New Roman" w:cs="Arial Unicode MS"/>
      <w:color w:val="000000"/>
      <w:u w:color="000000"/>
      <w:bdr w:val="nil"/>
      <w:lang w:val="tr-TR"/>
    </w:rPr>
  </w:style>
  <w:style w:type="numbering" w:customStyle="1" w:styleId="eAktarlan1Stili">
    <w:name w:val="İçe Aktarılan 1 Stili"/>
    <w:rsid w:val="00617B85"/>
    <w:pPr>
      <w:numPr>
        <w:numId w:val="1"/>
      </w:numPr>
    </w:pPr>
  </w:style>
  <w:style w:type="paragraph" w:styleId="NormalWeb">
    <w:name w:val="Normal (Web)"/>
    <w:basedOn w:val="Normal"/>
    <w:uiPriority w:val="99"/>
    <w:unhideWhenUsed/>
    <w:rsid w:val="00617B85"/>
    <w:pPr>
      <w:spacing w:before="100" w:beforeAutospacing="1" w:after="100" w:afterAutospacing="1"/>
    </w:pPr>
    <w:rPr>
      <w:rFonts w:ascii="Times" w:eastAsiaTheme="minorHAnsi" w:hAnsi="Times" w:cs="Times New Roman"/>
      <w:sz w:val="20"/>
      <w:szCs w:val="20"/>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194"/>
    <w:rPr>
      <w:color w:val="0000FF" w:themeColor="hyperlink"/>
      <w:u w:val="single"/>
    </w:rPr>
  </w:style>
  <w:style w:type="character" w:styleId="FollowedHyperlink">
    <w:name w:val="FollowedHyperlink"/>
    <w:basedOn w:val="DefaultParagraphFont"/>
    <w:uiPriority w:val="99"/>
    <w:semiHidden/>
    <w:unhideWhenUsed/>
    <w:rsid w:val="004A2194"/>
    <w:rPr>
      <w:color w:val="800080" w:themeColor="followedHyperlink"/>
      <w:u w:val="single"/>
    </w:rPr>
  </w:style>
  <w:style w:type="paragraph" w:styleId="Header">
    <w:name w:val="header"/>
    <w:basedOn w:val="Normal"/>
    <w:link w:val="HeaderChar"/>
    <w:uiPriority w:val="99"/>
    <w:unhideWhenUsed/>
    <w:rsid w:val="00DA0635"/>
    <w:pPr>
      <w:tabs>
        <w:tab w:val="center" w:pos="4153"/>
        <w:tab w:val="right" w:pos="8306"/>
      </w:tabs>
    </w:pPr>
  </w:style>
  <w:style w:type="character" w:customStyle="1" w:styleId="HeaderChar">
    <w:name w:val="Header Char"/>
    <w:basedOn w:val="DefaultParagraphFont"/>
    <w:link w:val="Header"/>
    <w:uiPriority w:val="99"/>
    <w:rsid w:val="00DA0635"/>
  </w:style>
  <w:style w:type="paragraph" w:styleId="Footer">
    <w:name w:val="footer"/>
    <w:basedOn w:val="Normal"/>
    <w:link w:val="FooterChar"/>
    <w:uiPriority w:val="99"/>
    <w:unhideWhenUsed/>
    <w:rsid w:val="00DA0635"/>
    <w:pPr>
      <w:tabs>
        <w:tab w:val="center" w:pos="4153"/>
        <w:tab w:val="right" w:pos="8306"/>
      </w:tabs>
    </w:pPr>
  </w:style>
  <w:style w:type="character" w:customStyle="1" w:styleId="FooterChar">
    <w:name w:val="Footer Char"/>
    <w:basedOn w:val="DefaultParagraphFont"/>
    <w:link w:val="Footer"/>
    <w:uiPriority w:val="99"/>
    <w:rsid w:val="00DA0635"/>
  </w:style>
  <w:style w:type="paragraph" w:styleId="BalloonText">
    <w:name w:val="Balloon Text"/>
    <w:basedOn w:val="Normal"/>
    <w:link w:val="BalloonTextChar"/>
    <w:uiPriority w:val="99"/>
    <w:semiHidden/>
    <w:unhideWhenUsed/>
    <w:rsid w:val="00DA0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635"/>
    <w:rPr>
      <w:rFonts w:ascii="Lucida Grande" w:hAnsi="Lucida Grande" w:cs="Lucida Grande"/>
      <w:sz w:val="18"/>
      <w:szCs w:val="18"/>
    </w:rPr>
  </w:style>
  <w:style w:type="paragraph" w:customStyle="1" w:styleId="Gvde">
    <w:name w:val="Gövde"/>
    <w:rsid w:val="00617B85"/>
    <w:pPr>
      <w:pBdr>
        <w:top w:val="nil"/>
        <w:left w:val="nil"/>
        <w:bottom w:val="nil"/>
        <w:right w:val="nil"/>
        <w:between w:val="nil"/>
        <w:bar w:val="nil"/>
      </w:pBdr>
    </w:pPr>
    <w:rPr>
      <w:rFonts w:ascii="Times New Roman" w:eastAsia="Arial Unicode MS" w:hAnsi="Times New Roman" w:cs="Arial Unicode MS"/>
      <w:color w:val="000000"/>
      <w:u w:color="000000"/>
      <w:bdr w:val="nil"/>
      <w:lang w:val="tr-TR"/>
    </w:rPr>
  </w:style>
  <w:style w:type="paragraph" w:styleId="ListParagraph">
    <w:name w:val="List Paragraph"/>
    <w:rsid w:val="00617B85"/>
    <w:pPr>
      <w:pBdr>
        <w:top w:val="nil"/>
        <w:left w:val="nil"/>
        <w:bottom w:val="nil"/>
        <w:right w:val="nil"/>
        <w:between w:val="nil"/>
        <w:bar w:val="nil"/>
      </w:pBdr>
      <w:ind w:left="720"/>
    </w:pPr>
    <w:rPr>
      <w:rFonts w:ascii="Times New Roman" w:eastAsia="Arial Unicode MS" w:hAnsi="Times New Roman" w:cs="Arial Unicode MS"/>
      <w:color w:val="000000"/>
      <w:u w:color="000000"/>
      <w:bdr w:val="nil"/>
      <w:lang w:val="tr-TR"/>
    </w:rPr>
  </w:style>
  <w:style w:type="numbering" w:customStyle="1" w:styleId="eAktarlan1Stili">
    <w:name w:val="İçe Aktarılan 1 Stili"/>
    <w:rsid w:val="00617B85"/>
    <w:pPr>
      <w:numPr>
        <w:numId w:val="1"/>
      </w:numPr>
    </w:pPr>
  </w:style>
  <w:style w:type="paragraph" w:styleId="NormalWeb">
    <w:name w:val="Normal (Web)"/>
    <w:basedOn w:val="Normal"/>
    <w:uiPriority w:val="99"/>
    <w:unhideWhenUsed/>
    <w:rsid w:val="00617B85"/>
    <w:pPr>
      <w:spacing w:before="100" w:beforeAutospacing="1" w:after="100" w:afterAutospacing="1"/>
    </w:pPr>
    <w:rPr>
      <w:rFonts w:ascii="Times" w:eastAsiaTheme="minorHAnsi" w:hAnsi="Times"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883">
      <w:bodyDiv w:val="1"/>
      <w:marLeft w:val="0"/>
      <w:marRight w:val="0"/>
      <w:marTop w:val="0"/>
      <w:marBottom w:val="0"/>
      <w:divBdr>
        <w:top w:val="none" w:sz="0" w:space="0" w:color="auto"/>
        <w:left w:val="none" w:sz="0" w:space="0" w:color="auto"/>
        <w:bottom w:val="none" w:sz="0" w:space="0" w:color="auto"/>
        <w:right w:val="none" w:sz="0" w:space="0" w:color="auto"/>
      </w:divBdr>
    </w:div>
    <w:div w:id="4632368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yra.com.tr" TargetMode="External"/><Relationship Id="rId9" Type="http://schemas.openxmlformats.org/officeDocument/2006/relationships/hyperlink" Target="mailto:bilgi@hemzemin.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2475</Characters>
  <Application>Microsoft Macintosh Word</Application>
  <DocSecurity>0</DocSecurity>
  <Lines>63</Lines>
  <Paragraphs>19</Paragraphs>
  <ScaleCrop>false</ScaleCrop>
  <Company>Myra</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Rauf Kösemen</dc:creator>
  <cp:lastModifiedBy>Rauf Kösemen</cp:lastModifiedBy>
  <cp:revision>2</cp:revision>
  <cp:lastPrinted>2017-02-06T14:32:00Z</cp:lastPrinted>
  <dcterms:created xsi:type="dcterms:W3CDTF">2017-02-14T09:16:00Z</dcterms:created>
  <dcterms:modified xsi:type="dcterms:W3CDTF">2017-02-14T09:16:00Z</dcterms:modified>
</cp:coreProperties>
</file>